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A9141" w14:textId="2E841840" w:rsidR="00421E32" w:rsidRPr="00742463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742463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F879D5"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DF7901" w:rsidRPr="00742463">
        <w:rPr>
          <w:rFonts w:asciiTheme="minorHAnsi" w:hAnsiTheme="minorHAnsi" w:cstheme="minorHAnsi"/>
          <w:b/>
          <w:sz w:val="36"/>
          <w:szCs w:val="36"/>
          <w:lang w:val="en-GB"/>
        </w:rPr>
        <w:t>SERVICES</w:t>
      </w:r>
    </w:p>
    <w:p w14:paraId="002A6A00" w14:textId="3046EC2E" w:rsidR="004E36AD" w:rsidRPr="00742463" w:rsidRDefault="004E36AD" w:rsidP="00F879D5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42463">
        <w:rPr>
          <w:b/>
          <w:lang w:val="en-GB"/>
        </w:rPr>
        <w:t>Procurement No:</w:t>
      </w:r>
      <w:r w:rsidRPr="00742463">
        <w:rPr>
          <w:lang w:val="en-GB"/>
        </w:rPr>
        <w:tab/>
      </w:r>
      <w:bookmarkStart w:id="0" w:name="Number"/>
      <w:r w:rsidRPr="00742463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742463">
        <w:rPr>
          <w:rStyle w:val="Strong"/>
          <w:rFonts w:asciiTheme="minorHAnsi" w:hAnsiTheme="minorHAnsi" w:cstheme="minorHAnsi"/>
          <w:lang w:val="en-GB"/>
        </w:rPr>
        <w:t>Q</w:t>
      </w:r>
      <w:r w:rsidRPr="00742463">
        <w:rPr>
          <w:rStyle w:val="Strong"/>
          <w:rFonts w:asciiTheme="minorHAnsi" w:hAnsiTheme="minorHAnsi" w:cstheme="minorHAnsi"/>
          <w:lang w:val="en-GB"/>
        </w:rPr>
        <w:t>-</w:t>
      </w:r>
      <w:r w:rsidR="00D84D1E" w:rsidRPr="00742463">
        <w:rPr>
          <w:rStyle w:val="Strong"/>
          <w:rFonts w:asciiTheme="minorHAnsi" w:hAnsiTheme="minorHAnsi" w:cstheme="minorHAnsi"/>
          <w:lang w:val="en-GB"/>
        </w:rPr>
        <w:t>M</w:t>
      </w:r>
      <w:r w:rsidR="00414A53">
        <w:rPr>
          <w:rStyle w:val="Strong"/>
          <w:rFonts w:asciiTheme="minorHAnsi" w:hAnsiTheme="minorHAnsi" w:cstheme="minorHAnsi"/>
          <w:lang w:val="en-GB"/>
        </w:rPr>
        <w:t>HM</w:t>
      </w:r>
      <w:r w:rsidR="00DE7D60">
        <w:rPr>
          <w:rStyle w:val="Strong"/>
          <w:rFonts w:asciiTheme="minorHAnsi" w:hAnsiTheme="minorHAnsi" w:cstheme="minorHAnsi"/>
          <w:lang w:val="en-GB"/>
        </w:rPr>
        <w:t>S</w:t>
      </w:r>
      <w:r w:rsidRPr="00742463">
        <w:rPr>
          <w:rStyle w:val="Strong"/>
          <w:rFonts w:asciiTheme="minorHAnsi" w:hAnsiTheme="minorHAnsi" w:cstheme="minorHAnsi"/>
          <w:lang w:val="en-GB"/>
        </w:rPr>
        <w:t>-</w:t>
      </w:r>
      <w:r w:rsidR="00D84D1E" w:rsidRPr="00742463">
        <w:rPr>
          <w:rStyle w:val="Strong"/>
          <w:rFonts w:asciiTheme="minorHAnsi" w:hAnsiTheme="minorHAnsi" w:cstheme="minorHAnsi"/>
          <w:lang w:val="en-GB"/>
        </w:rPr>
        <w:t>2</w:t>
      </w:r>
      <w:r w:rsidR="00414A53">
        <w:rPr>
          <w:rStyle w:val="Strong"/>
          <w:rFonts w:asciiTheme="minorHAnsi" w:hAnsiTheme="minorHAnsi" w:cstheme="minorHAnsi"/>
          <w:lang w:val="en-GB"/>
        </w:rPr>
        <w:t>20</w:t>
      </w:r>
      <w:r w:rsidR="0048401B">
        <w:rPr>
          <w:rStyle w:val="Strong"/>
          <w:rFonts w:asciiTheme="minorHAnsi" w:hAnsiTheme="minorHAnsi" w:cstheme="minorHAnsi"/>
          <w:lang w:val="en-GB"/>
        </w:rPr>
        <w:t>3</w:t>
      </w:r>
      <w:r w:rsidR="00414A53">
        <w:rPr>
          <w:rStyle w:val="Strong"/>
          <w:rFonts w:asciiTheme="minorHAnsi" w:hAnsiTheme="minorHAnsi" w:cstheme="minorHAnsi"/>
          <w:lang w:val="en-GB"/>
        </w:rPr>
        <w:t>-2201-2</w:t>
      </w:r>
      <w:r w:rsidR="0048401B">
        <w:rPr>
          <w:rStyle w:val="Strong"/>
          <w:rFonts w:asciiTheme="minorHAnsi" w:hAnsiTheme="minorHAnsi" w:cstheme="minorHAnsi"/>
          <w:lang w:val="en-GB"/>
        </w:rPr>
        <w:t>78</w:t>
      </w:r>
      <w:bookmarkEnd w:id="0"/>
    </w:p>
    <w:p w14:paraId="5271E422" w14:textId="09544010" w:rsidR="00441DA5" w:rsidRPr="00742463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742463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63198D" w:rsidRDefault="00C44890" w:rsidP="0063198D">
      <w:pPr>
        <w:pStyle w:val="Heading2"/>
        <w:spacing w:before="0"/>
        <w:rPr>
          <w:b w:val="0"/>
        </w:rPr>
      </w:pPr>
      <w:bookmarkStart w:id="1" w:name="_Toc419729571"/>
      <w:bookmarkStart w:id="2" w:name="_Toc11156577"/>
      <w:r w:rsidRPr="0063198D">
        <w:rPr>
          <w:b w:val="0"/>
        </w:rPr>
        <w:lastRenderedPageBreak/>
        <w:t>Specification</w:t>
      </w:r>
      <w:bookmarkEnd w:id="1"/>
    </w:p>
    <w:p w14:paraId="7589B5EE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bookmarkStart w:id="3" w:name="_Toc293504682"/>
      <w:bookmarkStart w:id="4" w:name="_Toc419729572"/>
      <w:bookmarkStart w:id="5" w:name="_Toc292659306"/>
      <w:r w:rsidRPr="0063198D">
        <w:rPr>
          <w:b w:val="0"/>
          <w:lang w:val="en-GB"/>
        </w:rPr>
        <w:t>BACKGROUND</w:t>
      </w:r>
    </w:p>
    <w:p w14:paraId="3F155675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The ministry has been experiencing numerous unsafe incident happenings at the premises of MHMS, hence a security services is hereby required to prevent the following from re-occurring.</w:t>
      </w:r>
    </w:p>
    <w:p w14:paraId="30A2AF08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>Continuous break-in to MHMS premises</w:t>
      </w:r>
    </w:p>
    <w:p w14:paraId="6C21884A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>Invasion of patient’s privacy</w:t>
      </w:r>
    </w:p>
    <w:p w14:paraId="5D767C89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>Robbery of patient’s belonging, office and medical tools</w:t>
      </w:r>
    </w:p>
    <w:p w14:paraId="25948523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>Poor attendance of MHMS staff</w:t>
      </w:r>
    </w:p>
    <w:p w14:paraId="4DC462BC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>Risky environment for patients</w:t>
      </w:r>
    </w:p>
    <w:p w14:paraId="020CAA08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>Dangerous and unsafe environment</w:t>
      </w:r>
    </w:p>
    <w:p w14:paraId="3AE39F51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Scope of Work</w:t>
      </w:r>
    </w:p>
    <w:p w14:paraId="4963B8ED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This RFO is for the Security Service provider who will assist the Ministry (MHMS) in protecting the sustainability of MHMS operation to the best in;</w:t>
      </w:r>
    </w:p>
    <w:p w14:paraId="2D52A547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>Safeguarding of MHMS premises or assets and resources</w:t>
      </w:r>
    </w:p>
    <w:p w14:paraId="569B657D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>Monitoring of staff movements (attendance)</w:t>
      </w:r>
    </w:p>
    <w:p w14:paraId="22915E4E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>Keeping out of stray animals from entering MHMS premises</w:t>
      </w:r>
    </w:p>
    <w:p w14:paraId="3DDB8D69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 xml:space="preserve">Controlling and monitoring of parking spaces </w:t>
      </w:r>
    </w:p>
    <w:p w14:paraId="2ACCBC07" w14:textId="00E4354C" w:rsidR="00FC134F" w:rsidRPr="0063198D" w:rsidRDefault="00FC134F" w:rsidP="0063198D">
      <w:pPr>
        <w:pStyle w:val="Heading3"/>
        <w:spacing w:before="0"/>
        <w:ind w:left="720" w:hanging="72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 xml:space="preserve">Maintaining records of log books for contractors movements once entering and </w:t>
      </w:r>
      <w:r w:rsidR="00B110CF" w:rsidRPr="0063198D">
        <w:rPr>
          <w:b w:val="0"/>
          <w:lang w:val="en-GB"/>
        </w:rPr>
        <w:t xml:space="preserve">  </w:t>
      </w:r>
      <w:r w:rsidRPr="0063198D">
        <w:rPr>
          <w:b w:val="0"/>
          <w:lang w:val="en-GB"/>
        </w:rPr>
        <w:t>exiting the gate</w:t>
      </w:r>
    </w:p>
    <w:p w14:paraId="0B562BF1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>Providing reports to Administration on a daily basis</w:t>
      </w:r>
    </w:p>
    <w:p w14:paraId="03E07666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•</w:t>
      </w:r>
      <w:r w:rsidRPr="0063198D">
        <w:rPr>
          <w:b w:val="0"/>
          <w:lang w:val="en-GB"/>
        </w:rPr>
        <w:tab/>
        <w:t xml:space="preserve">Controlling and ensuring smooth traffic and peoples’ movements at the gate </w:t>
      </w:r>
    </w:p>
    <w:p w14:paraId="552AE339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</w:p>
    <w:p w14:paraId="776A17C6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REQUIREMENTS</w:t>
      </w:r>
    </w:p>
    <w:p w14:paraId="3C1F0689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Tenderers are required to provide copies and attach to their tender submissions the following documents:</w:t>
      </w:r>
    </w:p>
    <w:p w14:paraId="0D4A8D10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lastRenderedPageBreak/>
        <w:t>1.</w:t>
      </w:r>
      <w:r w:rsidRPr="0063198D">
        <w:rPr>
          <w:b w:val="0"/>
          <w:lang w:val="en-GB"/>
        </w:rPr>
        <w:tab/>
        <w:t>Tax clearance letter from Tax Office</w:t>
      </w:r>
    </w:p>
    <w:p w14:paraId="001269BF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2.</w:t>
      </w:r>
      <w:r w:rsidRPr="0063198D">
        <w:rPr>
          <w:b w:val="0"/>
          <w:lang w:val="en-GB"/>
        </w:rPr>
        <w:tab/>
        <w:t>Business Registration</w:t>
      </w:r>
    </w:p>
    <w:p w14:paraId="5D6F6A13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3.</w:t>
      </w:r>
      <w:r w:rsidRPr="0063198D">
        <w:rPr>
          <w:b w:val="0"/>
          <w:lang w:val="en-GB"/>
        </w:rPr>
        <w:tab/>
        <w:t xml:space="preserve">Valid Business licence </w:t>
      </w:r>
    </w:p>
    <w:p w14:paraId="164542C2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4.</w:t>
      </w:r>
      <w:r w:rsidRPr="0063198D">
        <w:rPr>
          <w:b w:val="0"/>
          <w:lang w:val="en-GB"/>
        </w:rPr>
        <w:tab/>
        <w:t>Signed copy of the certificate of Compliance Form</w:t>
      </w:r>
    </w:p>
    <w:p w14:paraId="7A1EC425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5.</w:t>
      </w:r>
      <w:r w:rsidRPr="0063198D">
        <w:rPr>
          <w:b w:val="0"/>
          <w:lang w:val="en-GB"/>
        </w:rPr>
        <w:tab/>
        <w:t>Complete quotation</w:t>
      </w:r>
    </w:p>
    <w:p w14:paraId="0957BE13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6.</w:t>
      </w:r>
      <w:r w:rsidRPr="0063198D">
        <w:rPr>
          <w:b w:val="0"/>
          <w:lang w:val="en-GB"/>
        </w:rPr>
        <w:tab/>
        <w:t>References indication of competence with similar supply of services</w:t>
      </w:r>
    </w:p>
    <w:p w14:paraId="0623917C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</w:p>
    <w:p w14:paraId="1D90E677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 xml:space="preserve">All supporting documentation must be in English. </w:t>
      </w:r>
    </w:p>
    <w:p w14:paraId="5AE62158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Quotation of materials should be in AUD.</w:t>
      </w:r>
    </w:p>
    <w:p w14:paraId="499A1D10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INSTALLATION SERVICES</w:t>
      </w:r>
    </w:p>
    <w:p w14:paraId="3859BE76" w14:textId="3FC0D590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 xml:space="preserve">N/A </w:t>
      </w:r>
    </w:p>
    <w:p w14:paraId="65EC91ED" w14:textId="77777777" w:rsidR="00FC134F" w:rsidRPr="0063198D" w:rsidRDefault="00FC134F" w:rsidP="0063198D">
      <w:pPr>
        <w:pStyle w:val="Heading3"/>
        <w:spacing w:before="0"/>
        <w:rPr>
          <w:b w:val="0"/>
          <w:lang w:val="en-GB"/>
        </w:rPr>
      </w:pPr>
      <w:r w:rsidRPr="0063198D">
        <w:rPr>
          <w:b w:val="0"/>
          <w:lang w:val="en-GB"/>
        </w:rPr>
        <w:t>DELIVERY TIME</w:t>
      </w:r>
    </w:p>
    <w:p w14:paraId="40E1FD9D" w14:textId="16436531" w:rsidR="003756AC" w:rsidRPr="0063198D" w:rsidRDefault="003756AC" w:rsidP="0063198D">
      <w:pPr>
        <w:pStyle w:val="Heading3"/>
        <w:spacing w:before="0"/>
        <w:rPr>
          <w:b w:val="0"/>
          <w:lang w:val="en-GB"/>
        </w:rPr>
      </w:pPr>
      <w:bookmarkStart w:id="6" w:name="_Toc312171709"/>
      <w:bookmarkEnd w:id="3"/>
      <w:bookmarkEnd w:id="4"/>
      <w:r w:rsidRPr="0063198D">
        <w:rPr>
          <w:b w:val="0"/>
          <w:lang w:val="en-GB"/>
        </w:rPr>
        <w:t>The delivery of the services shall come to effect upon signing of the contract</w:t>
      </w:r>
      <w:bookmarkEnd w:id="5"/>
      <w:bookmarkEnd w:id="6"/>
      <w:r w:rsidRPr="0063198D">
        <w:rPr>
          <w:b w:val="0"/>
          <w:lang w:val="en-GB"/>
        </w:rPr>
        <w:t xml:space="preserve"> agreement between MHMS and the Service Provider.</w:t>
      </w:r>
      <w:r w:rsidR="008671FB" w:rsidRPr="0063198D">
        <w:rPr>
          <w:b w:val="0"/>
          <w:lang w:val="en-GB"/>
        </w:rPr>
        <w:t xml:space="preserve">  The delivery time required is reflected in the table below.</w:t>
      </w:r>
    </w:p>
    <w:p w14:paraId="18F42ED6" w14:textId="77777777" w:rsidR="003756AC" w:rsidRPr="0063198D" w:rsidRDefault="003756AC" w:rsidP="0063198D">
      <w:pPr>
        <w:spacing w:before="0"/>
      </w:pPr>
    </w:p>
    <w:p w14:paraId="6AB5834F" w14:textId="77777777" w:rsidR="003756AC" w:rsidRDefault="003756AC" w:rsidP="003756AC">
      <w:pPr>
        <w:rPr>
          <w:b/>
        </w:rPr>
      </w:pPr>
    </w:p>
    <w:p w14:paraId="507B570C" w14:textId="77777777" w:rsidR="003756AC" w:rsidRDefault="003756AC" w:rsidP="003756AC">
      <w:pPr>
        <w:rPr>
          <w:b/>
        </w:rPr>
      </w:pPr>
    </w:p>
    <w:p w14:paraId="26C75009" w14:textId="77777777" w:rsidR="003756AC" w:rsidRDefault="003756AC" w:rsidP="003756AC">
      <w:pPr>
        <w:rPr>
          <w:b/>
        </w:rPr>
      </w:pPr>
    </w:p>
    <w:p w14:paraId="47563998" w14:textId="77777777" w:rsidR="003756AC" w:rsidRDefault="003756AC" w:rsidP="003756AC">
      <w:pPr>
        <w:rPr>
          <w:b/>
        </w:rPr>
      </w:pPr>
    </w:p>
    <w:p w14:paraId="40D2EEE0" w14:textId="77777777" w:rsidR="0063198D" w:rsidRDefault="0063198D" w:rsidP="003756AC">
      <w:pPr>
        <w:rPr>
          <w:b/>
        </w:rPr>
      </w:pPr>
    </w:p>
    <w:p w14:paraId="7722E64E" w14:textId="77777777" w:rsidR="0063198D" w:rsidRDefault="0063198D" w:rsidP="003756AC">
      <w:pPr>
        <w:rPr>
          <w:b/>
        </w:rPr>
      </w:pPr>
    </w:p>
    <w:p w14:paraId="10EA43DD" w14:textId="77777777" w:rsidR="0063198D" w:rsidRDefault="0063198D" w:rsidP="003756AC">
      <w:pPr>
        <w:rPr>
          <w:b/>
        </w:rPr>
      </w:pPr>
    </w:p>
    <w:p w14:paraId="063A1CC7" w14:textId="77777777" w:rsidR="0063198D" w:rsidRDefault="0063198D" w:rsidP="003756AC">
      <w:pPr>
        <w:rPr>
          <w:b/>
        </w:rPr>
      </w:pPr>
    </w:p>
    <w:p w14:paraId="7E6EA733" w14:textId="77777777" w:rsidR="0063198D" w:rsidRDefault="0063198D" w:rsidP="003756AC">
      <w:pPr>
        <w:rPr>
          <w:b/>
        </w:rPr>
      </w:pPr>
    </w:p>
    <w:p w14:paraId="76115678" w14:textId="77777777" w:rsidR="0063198D" w:rsidRDefault="0063198D" w:rsidP="003756AC">
      <w:pPr>
        <w:rPr>
          <w:b/>
        </w:rPr>
      </w:pPr>
    </w:p>
    <w:p w14:paraId="122F3F0B" w14:textId="77777777" w:rsidR="0063198D" w:rsidRDefault="0063198D" w:rsidP="003756AC">
      <w:pPr>
        <w:rPr>
          <w:b/>
        </w:rPr>
      </w:pPr>
    </w:p>
    <w:p w14:paraId="39924FCE" w14:textId="77777777" w:rsidR="0063198D" w:rsidRDefault="0063198D" w:rsidP="003756AC">
      <w:pPr>
        <w:rPr>
          <w:b/>
        </w:rPr>
      </w:pPr>
    </w:p>
    <w:p w14:paraId="625DFCD7" w14:textId="38CB51F8" w:rsidR="00C44890" w:rsidRPr="003756AC" w:rsidRDefault="00C44890" w:rsidP="003756AC">
      <w:pPr>
        <w:rPr>
          <w:b/>
        </w:rPr>
      </w:pPr>
      <w:r w:rsidRPr="003756AC">
        <w:rPr>
          <w:b/>
        </w:rPr>
        <w:lastRenderedPageBreak/>
        <w:t xml:space="preserve">Description of the </w:t>
      </w:r>
      <w:r w:rsidR="00DF7901" w:rsidRPr="003756AC">
        <w:rPr>
          <w:b/>
        </w:rPr>
        <w:t>Services</w:t>
      </w:r>
      <w:bookmarkEnd w:id="2"/>
      <w:r w:rsidR="00F879D5" w:rsidRPr="003756AC">
        <w:rPr>
          <w:rFonts w:cs="Calibri"/>
          <w:b/>
        </w:rPr>
        <w:t xml:space="preserve"> to be provided</w:t>
      </w:r>
    </w:p>
    <w:p w14:paraId="107815C1" w14:textId="0E1C5377" w:rsidR="00C44890" w:rsidRPr="00742463" w:rsidRDefault="00C44890" w:rsidP="00C44890">
      <w:pPr>
        <w:rPr>
          <w:i/>
          <w:i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1"/>
        <w:gridCol w:w="1021"/>
        <w:gridCol w:w="1351"/>
        <w:gridCol w:w="1320"/>
        <w:gridCol w:w="1360"/>
        <w:gridCol w:w="1315"/>
        <w:gridCol w:w="1345"/>
      </w:tblGrid>
      <w:tr w:rsidR="000B7203" w:rsidRPr="00D279A1" w14:paraId="6FF0B0C7" w14:textId="77777777" w:rsidTr="00D279A1">
        <w:tc>
          <w:tcPr>
            <w:tcW w:w="1921" w:type="dxa"/>
          </w:tcPr>
          <w:p w14:paraId="51436EA4" w14:textId="77777777" w:rsidR="000B7203" w:rsidRPr="00D279A1" w:rsidRDefault="000B7203" w:rsidP="00024482">
            <w:pPr>
              <w:pStyle w:val="NoSpacing"/>
              <w:rPr>
                <w:b/>
                <w:sz w:val="24"/>
                <w:lang w:val="en-GB"/>
              </w:rPr>
            </w:pPr>
            <w:r w:rsidRPr="00D279A1">
              <w:rPr>
                <w:b/>
                <w:sz w:val="24"/>
                <w:lang w:val="en-GB"/>
              </w:rPr>
              <w:t>Name of Premises</w:t>
            </w:r>
          </w:p>
        </w:tc>
        <w:tc>
          <w:tcPr>
            <w:tcW w:w="820" w:type="dxa"/>
          </w:tcPr>
          <w:p w14:paraId="22F87481" w14:textId="77777777" w:rsidR="000B7203" w:rsidRPr="00D279A1" w:rsidRDefault="000B7203" w:rsidP="00024482">
            <w:pPr>
              <w:pStyle w:val="NoSpacing"/>
              <w:rPr>
                <w:b/>
                <w:sz w:val="24"/>
                <w:lang w:val="en-GB"/>
              </w:rPr>
            </w:pPr>
            <w:r w:rsidRPr="00D279A1">
              <w:rPr>
                <w:b/>
                <w:sz w:val="24"/>
                <w:lang w:val="en-GB"/>
              </w:rPr>
              <w:t>No. of Security Guards</w:t>
            </w:r>
          </w:p>
        </w:tc>
        <w:tc>
          <w:tcPr>
            <w:tcW w:w="1369" w:type="dxa"/>
          </w:tcPr>
          <w:p w14:paraId="309A340F" w14:textId="77777777" w:rsidR="000B7203" w:rsidRPr="00D279A1" w:rsidRDefault="000B7203" w:rsidP="00024482">
            <w:pPr>
              <w:pStyle w:val="NoSpacing"/>
              <w:rPr>
                <w:b/>
                <w:sz w:val="24"/>
                <w:lang w:val="en-GB"/>
              </w:rPr>
            </w:pPr>
            <w:r w:rsidRPr="00D279A1">
              <w:rPr>
                <w:b/>
                <w:sz w:val="24"/>
                <w:lang w:val="en-GB"/>
              </w:rPr>
              <w:t>Allocated no. of hours</w:t>
            </w:r>
          </w:p>
        </w:tc>
        <w:tc>
          <w:tcPr>
            <w:tcW w:w="1370" w:type="dxa"/>
          </w:tcPr>
          <w:p w14:paraId="26CBE9F5" w14:textId="77777777" w:rsidR="000B7203" w:rsidRPr="00D279A1" w:rsidRDefault="000B7203" w:rsidP="00024482">
            <w:pPr>
              <w:pStyle w:val="NoSpacing"/>
              <w:rPr>
                <w:b/>
                <w:sz w:val="24"/>
                <w:lang w:val="en-GB"/>
              </w:rPr>
            </w:pPr>
            <w:r w:rsidRPr="00D279A1">
              <w:rPr>
                <w:b/>
                <w:sz w:val="24"/>
                <w:lang w:val="en-GB"/>
              </w:rPr>
              <w:t>Total hours</w:t>
            </w:r>
          </w:p>
        </w:tc>
        <w:tc>
          <w:tcPr>
            <w:tcW w:w="1371" w:type="dxa"/>
          </w:tcPr>
          <w:p w14:paraId="77DB32EB" w14:textId="77777777" w:rsidR="000B7203" w:rsidRPr="00D279A1" w:rsidRDefault="000B7203" w:rsidP="00024482">
            <w:pPr>
              <w:pStyle w:val="NoSpacing"/>
              <w:rPr>
                <w:b/>
                <w:sz w:val="24"/>
                <w:lang w:val="en-GB"/>
              </w:rPr>
            </w:pPr>
            <w:r w:rsidRPr="00D279A1">
              <w:rPr>
                <w:b/>
                <w:sz w:val="24"/>
                <w:lang w:val="en-GB"/>
              </w:rPr>
              <w:t>Rate/hour</w:t>
            </w:r>
          </w:p>
        </w:tc>
        <w:tc>
          <w:tcPr>
            <w:tcW w:w="1371" w:type="dxa"/>
          </w:tcPr>
          <w:p w14:paraId="2F3D5630" w14:textId="77777777" w:rsidR="000B7203" w:rsidRPr="00D279A1" w:rsidRDefault="000B7203" w:rsidP="00024482">
            <w:pPr>
              <w:pStyle w:val="NoSpacing"/>
              <w:rPr>
                <w:b/>
                <w:sz w:val="24"/>
                <w:lang w:val="en-GB"/>
              </w:rPr>
            </w:pPr>
            <w:r w:rsidRPr="00D279A1">
              <w:rPr>
                <w:b/>
                <w:sz w:val="24"/>
                <w:lang w:val="en-GB"/>
              </w:rPr>
              <w:t>Daily rate</w:t>
            </w:r>
          </w:p>
        </w:tc>
        <w:tc>
          <w:tcPr>
            <w:tcW w:w="1371" w:type="dxa"/>
          </w:tcPr>
          <w:p w14:paraId="5F2029CE" w14:textId="77777777" w:rsidR="000B7203" w:rsidRPr="00D279A1" w:rsidRDefault="000B7203" w:rsidP="00024482">
            <w:pPr>
              <w:pStyle w:val="NoSpacing"/>
              <w:rPr>
                <w:b/>
                <w:sz w:val="24"/>
                <w:lang w:val="en-GB"/>
              </w:rPr>
            </w:pPr>
            <w:r w:rsidRPr="00D279A1">
              <w:rPr>
                <w:b/>
                <w:sz w:val="24"/>
                <w:lang w:val="en-GB"/>
              </w:rPr>
              <w:t>Monthly rate</w:t>
            </w:r>
          </w:p>
        </w:tc>
      </w:tr>
      <w:tr w:rsidR="000B7203" w:rsidRPr="00D279A1" w14:paraId="2590CFBC" w14:textId="77777777" w:rsidTr="00D279A1">
        <w:tc>
          <w:tcPr>
            <w:tcW w:w="1921" w:type="dxa"/>
          </w:tcPr>
          <w:p w14:paraId="7FBAC68A" w14:textId="08F41A24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Nawerewere gate</w:t>
            </w:r>
          </w:p>
        </w:tc>
        <w:tc>
          <w:tcPr>
            <w:tcW w:w="820" w:type="dxa"/>
          </w:tcPr>
          <w:p w14:paraId="3B5F8CE7" w14:textId="179B8576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4</w:t>
            </w:r>
          </w:p>
        </w:tc>
        <w:tc>
          <w:tcPr>
            <w:tcW w:w="1369" w:type="dxa"/>
          </w:tcPr>
          <w:p w14:paraId="5BAD3BA1" w14:textId="64735F77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1FD574CB" w14:textId="2109CC33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5AEE5966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04E88D1A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6879D943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0B7203" w:rsidRPr="00D279A1" w14:paraId="42863B81" w14:textId="77777777" w:rsidTr="00D279A1">
        <w:tc>
          <w:tcPr>
            <w:tcW w:w="1921" w:type="dxa"/>
          </w:tcPr>
          <w:p w14:paraId="3F7E2475" w14:textId="6DA58B40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 xml:space="preserve">Old pharmacy </w:t>
            </w:r>
          </w:p>
        </w:tc>
        <w:tc>
          <w:tcPr>
            <w:tcW w:w="820" w:type="dxa"/>
          </w:tcPr>
          <w:p w14:paraId="65496914" w14:textId="02DC19D4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</w:t>
            </w:r>
          </w:p>
        </w:tc>
        <w:tc>
          <w:tcPr>
            <w:tcW w:w="1369" w:type="dxa"/>
          </w:tcPr>
          <w:p w14:paraId="4C511688" w14:textId="76FD6EC5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16 hrs</w:t>
            </w:r>
          </w:p>
        </w:tc>
        <w:tc>
          <w:tcPr>
            <w:tcW w:w="1370" w:type="dxa"/>
          </w:tcPr>
          <w:p w14:paraId="5DDA3952" w14:textId="0D79EC60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16 hrs</w:t>
            </w:r>
          </w:p>
        </w:tc>
        <w:tc>
          <w:tcPr>
            <w:tcW w:w="1371" w:type="dxa"/>
          </w:tcPr>
          <w:p w14:paraId="17D5D76F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01B66C3C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4E62E208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0B7203" w:rsidRPr="00D279A1" w14:paraId="6ED24FEF" w14:textId="77777777" w:rsidTr="00D279A1">
        <w:tc>
          <w:tcPr>
            <w:tcW w:w="1921" w:type="dxa"/>
          </w:tcPr>
          <w:p w14:paraId="32A5923D" w14:textId="1D1B95CD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Meeria ward</w:t>
            </w:r>
          </w:p>
        </w:tc>
        <w:tc>
          <w:tcPr>
            <w:tcW w:w="820" w:type="dxa"/>
          </w:tcPr>
          <w:p w14:paraId="14E807DA" w14:textId="464E9018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</w:t>
            </w:r>
          </w:p>
        </w:tc>
        <w:tc>
          <w:tcPr>
            <w:tcW w:w="1369" w:type="dxa"/>
          </w:tcPr>
          <w:p w14:paraId="2481F9EF" w14:textId="6BAAC276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295E0118" w14:textId="6D0A3655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165CC333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7FB927F5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7D3ED730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0B7203" w:rsidRPr="00D279A1" w14:paraId="1558F27D" w14:textId="77777777" w:rsidTr="00D279A1">
        <w:tc>
          <w:tcPr>
            <w:tcW w:w="1921" w:type="dxa"/>
          </w:tcPr>
          <w:p w14:paraId="15517BA3" w14:textId="1415607D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Maungan dot</w:t>
            </w:r>
          </w:p>
        </w:tc>
        <w:tc>
          <w:tcPr>
            <w:tcW w:w="820" w:type="dxa"/>
          </w:tcPr>
          <w:p w14:paraId="7200E0C6" w14:textId="0A398AB7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</w:t>
            </w:r>
          </w:p>
        </w:tc>
        <w:tc>
          <w:tcPr>
            <w:tcW w:w="1369" w:type="dxa"/>
          </w:tcPr>
          <w:p w14:paraId="26BBED7D" w14:textId="37D7C7EA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12929B12" w14:textId="2B3CB0B7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1D53C008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30FAB91E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1D9C6EF2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0B7203" w:rsidRPr="00D279A1" w14:paraId="0301CAC6" w14:textId="77777777" w:rsidTr="00D279A1">
        <w:tc>
          <w:tcPr>
            <w:tcW w:w="1921" w:type="dxa"/>
          </w:tcPr>
          <w:p w14:paraId="105B5E36" w14:textId="045F72E4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Dot Nawerewere</w:t>
            </w:r>
          </w:p>
        </w:tc>
        <w:tc>
          <w:tcPr>
            <w:tcW w:w="820" w:type="dxa"/>
          </w:tcPr>
          <w:p w14:paraId="1C39E4F5" w14:textId="5CC74A53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</w:t>
            </w:r>
          </w:p>
        </w:tc>
        <w:tc>
          <w:tcPr>
            <w:tcW w:w="1369" w:type="dxa"/>
          </w:tcPr>
          <w:p w14:paraId="74114C57" w14:textId="59C47BC6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16 hrs</w:t>
            </w:r>
          </w:p>
        </w:tc>
        <w:tc>
          <w:tcPr>
            <w:tcW w:w="1370" w:type="dxa"/>
          </w:tcPr>
          <w:p w14:paraId="56AA8E6E" w14:textId="5C544E39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16 hrs</w:t>
            </w:r>
          </w:p>
        </w:tc>
        <w:tc>
          <w:tcPr>
            <w:tcW w:w="1371" w:type="dxa"/>
          </w:tcPr>
          <w:p w14:paraId="6826F04B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38DD6163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1FEDDB46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0B7203" w:rsidRPr="00D279A1" w14:paraId="03649CF2" w14:textId="77777777" w:rsidTr="00D279A1">
        <w:tc>
          <w:tcPr>
            <w:tcW w:w="1921" w:type="dxa"/>
          </w:tcPr>
          <w:p w14:paraId="76CCC633" w14:textId="2278F077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KTM office</w:t>
            </w:r>
          </w:p>
        </w:tc>
        <w:tc>
          <w:tcPr>
            <w:tcW w:w="820" w:type="dxa"/>
          </w:tcPr>
          <w:p w14:paraId="28DC7C2E" w14:textId="14ADBD48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</w:t>
            </w:r>
          </w:p>
        </w:tc>
        <w:tc>
          <w:tcPr>
            <w:tcW w:w="1369" w:type="dxa"/>
          </w:tcPr>
          <w:p w14:paraId="2D94BF9D" w14:textId="67671495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16 hrs</w:t>
            </w:r>
          </w:p>
        </w:tc>
        <w:tc>
          <w:tcPr>
            <w:tcW w:w="1370" w:type="dxa"/>
          </w:tcPr>
          <w:p w14:paraId="3E87A7C7" w14:textId="5591EBA9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16 hrs</w:t>
            </w:r>
          </w:p>
        </w:tc>
        <w:tc>
          <w:tcPr>
            <w:tcW w:w="1371" w:type="dxa"/>
          </w:tcPr>
          <w:p w14:paraId="753C4A8B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25049AC1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3CB19317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0B7203" w:rsidRPr="00D279A1" w14:paraId="1E2D0CFE" w14:textId="77777777" w:rsidTr="00D279A1">
        <w:tc>
          <w:tcPr>
            <w:tcW w:w="1921" w:type="dxa"/>
          </w:tcPr>
          <w:p w14:paraId="45E59D3F" w14:textId="2954A3A0" w:rsidR="000B7203" w:rsidRPr="00D279A1" w:rsidRDefault="0063198D" w:rsidP="0063198D">
            <w:pPr>
              <w:pStyle w:val="NoSpacing"/>
              <w:jc w:val="left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 xml:space="preserve">Otintaai hotel </w:t>
            </w:r>
          </w:p>
        </w:tc>
        <w:tc>
          <w:tcPr>
            <w:tcW w:w="820" w:type="dxa"/>
          </w:tcPr>
          <w:p w14:paraId="14CE4F9C" w14:textId="2F15FF47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</w:t>
            </w:r>
          </w:p>
        </w:tc>
        <w:tc>
          <w:tcPr>
            <w:tcW w:w="1369" w:type="dxa"/>
          </w:tcPr>
          <w:p w14:paraId="49D0BF5B" w14:textId="36DD027A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6849DBED" w14:textId="5DB7BB16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7486F314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78283A40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3A4FB059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0B7203" w:rsidRPr="00D279A1" w14:paraId="2543A422" w14:textId="77777777" w:rsidTr="00D279A1">
        <w:tc>
          <w:tcPr>
            <w:tcW w:w="1921" w:type="dxa"/>
          </w:tcPr>
          <w:p w14:paraId="41582AC4" w14:textId="549813D4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Ward entrance gate</w:t>
            </w:r>
          </w:p>
        </w:tc>
        <w:tc>
          <w:tcPr>
            <w:tcW w:w="820" w:type="dxa"/>
          </w:tcPr>
          <w:p w14:paraId="6E6D6769" w14:textId="693D870D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</w:t>
            </w:r>
          </w:p>
        </w:tc>
        <w:tc>
          <w:tcPr>
            <w:tcW w:w="1369" w:type="dxa"/>
          </w:tcPr>
          <w:p w14:paraId="7625088C" w14:textId="213CC733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05C5E829" w14:textId="0633EC92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146825C5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7A7DA4DE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412AE297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0B7203" w:rsidRPr="00D279A1" w14:paraId="40F0B2ED" w14:textId="77777777" w:rsidTr="00D279A1">
        <w:tc>
          <w:tcPr>
            <w:tcW w:w="1921" w:type="dxa"/>
          </w:tcPr>
          <w:p w14:paraId="2EFC67B2" w14:textId="6203ECA9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 xml:space="preserve">New outpatient </w:t>
            </w:r>
          </w:p>
        </w:tc>
        <w:tc>
          <w:tcPr>
            <w:tcW w:w="820" w:type="dxa"/>
          </w:tcPr>
          <w:p w14:paraId="2422EC1C" w14:textId="523D4D66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</w:t>
            </w:r>
          </w:p>
        </w:tc>
        <w:tc>
          <w:tcPr>
            <w:tcW w:w="1369" w:type="dxa"/>
          </w:tcPr>
          <w:p w14:paraId="6AC8BCD8" w14:textId="06559A3A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3201A008" w14:textId="3760C747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03652C99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5B6CAD51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7341DE0E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0B7203" w:rsidRPr="00D279A1" w14:paraId="509F44FB" w14:textId="77777777" w:rsidTr="00D279A1">
        <w:tc>
          <w:tcPr>
            <w:tcW w:w="1921" w:type="dxa"/>
          </w:tcPr>
          <w:p w14:paraId="6D0D010A" w14:textId="4EEA9FCA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OB ward gate</w:t>
            </w:r>
          </w:p>
        </w:tc>
        <w:tc>
          <w:tcPr>
            <w:tcW w:w="820" w:type="dxa"/>
          </w:tcPr>
          <w:p w14:paraId="26EDDFC2" w14:textId="1A00ECDD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</w:t>
            </w:r>
          </w:p>
        </w:tc>
        <w:tc>
          <w:tcPr>
            <w:tcW w:w="1369" w:type="dxa"/>
          </w:tcPr>
          <w:p w14:paraId="0EADEA86" w14:textId="2865583F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410AD060" w14:textId="1FFEABC5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56E8C778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3B392335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1A086F37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0B7203" w:rsidRPr="00D279A1" w14:paraId="14753C7C" w14:textId="77777777" w:rsidTr="00D279A1">
        <w:tc>
          <w:tcPr>
            <w:tcW w:w="1921" w:type="dxa"/>
          </w:tcPr>
          <w:p w14:paraId="09262D46" w14:textId="730251B0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New emergency ward</w:t>
            </w:r>
          </w:p>
        </w:tc>
        <w:tc>
          <w:tcPr>
            <w:tcW w:w="820" w:type="dxa"/>
          </w:tcPr>
          <w:p w14:paraId="18A392F9" w14:textId="3B04BB02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</w:t>
            </w:r>
          </w:p>
        </w:tc>
        <w:tc>
          <w:tcPr>
            <w:tcW w:w="1369" w:type="dxa"/>
          </w:tcPr>
          <w:p w14:paraId="564A2B4E" w14:textId="3F064397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766C28CC" w14:textId="6109919C" w:rsidR="000B7203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2E6615AB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1D5A08D4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22118057" w14:textId="77777777" w:rsidR="000B7203" w:rsidRPr="00D279A1" w:rsidRDefault="000B7203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63198D" w:rsidRPr="00D279A1" w14:paraId="2EC0C0C9" w14:textId="77777777" w:rsidTr="00D279A1">
        <w:tc>
          <w:tcPr>
            <w:tcW w:w="1921" w:type="dxa"/>
          </w:tcPr>
          <w:p w14:paraId="1C3EAFFC" w14:textId="3BCEA68D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 xml:space="preserve">Betio hospital </w:t>
            </w:r>
          </w:p>
        </w:tc>
        <w:tc>
          <w:tcPr>
            <w:tcW w:w="820" w:type="dxa"/>
          </w:tcPr>
          <w:p w14:paraId="2BF21A49" w14:textId="01D83F40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</w:t>
            </w:r>
          </w:p>
        </w:tc>
        <w:tc>
          <w:tcPr>
            <w:tcW w:w="1369" w:type="dxa"/>
          </w:tcPr>
          <w:p w14:paraId="01E71DCB" w14:textId="438504F9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1A6E9BDC" w14:textId="47830E39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205E19B9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550D8DAC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0400D38F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63198D" w:rsidRPr="00D279A1" w14:paraId="00F9583F" w14:textId="77777777" w:rsidTr="00D279A1">
        <w:tc>
          <w:tcPr>
            <w:tcW w:w="1921" w:type="dxa"/>
          </w:tcPr>
          <w:p w14:paraId="2A463999" w14:textId="0F2F132A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 xml:space="preserve">Kiritimati hospital </w:t>
            </w:r>
          </w:p>
        </w:tc>
        <w:tc>
          <w:tcPr>
            <w:tcW w:w="820" w:type="dxa"/>
          </w:tcPr>
          <w:p w14:paraId="631C717B" w14:textId="1BFEE49D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</w:t>
            </w:r>
          </w:p>
        </w:tc>
        <w:tc>
          <w:tcPr>
            <w:tcW w:w="1369" w:type="dxa"/>
          </w:tcPr>
          <w:p w14:paraId="553A5FC9" w14:textId="76D4F549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16 hrs</w:t>
            </w:r>
          </w:p>
        </w:tc>
        <w:tc>
          <w:tcPr>
            <w:tcW w:w="1370" w:type="dxa"/>
          </w:tcPr>
          <w:p w14:paraId="3B7995A2" w14:textId="4B9A76CE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16 hrs</w:t>
            </w:r>
          </w:p>
        </w:tc>
        <w:tc>
          <w:tcPr>
            <w:tcW w:w="1371" w:type="dxa"/>
          </w:tcPr>
          <w:p w14:paraId="426E4C1B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1C6A8300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3D304CA6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63198D" w:rsidRPr="00D279A1" w14:paraId="7068BA17" w14:textId="77777777" w:rsidTr="00D279A1">
        <w:tc>
          <w:tcPr>
            <w:tcW w:w="1921" w:type="dxa"/>
          </w:tcPr>
          <w:p w14:paraId="5979DA08" w14:textId="4BAEFCBA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Bairiki clinic</w:t>
            </w:r>
          </w:p>
        </w:tc>
        <w:tc>
          <w:tcPr>
            <w:tcW w:w="820" w:type="dxa"/>
          </w:tcPr>
          <w:p w14:paraId="32AE4E25" w14:textId="13224B68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</w:t>
            </w:r>
          </w:p>
        </w:tc>
        <w:tc>
          <w:tcPr>
            <w:tcW w:w="1369" w:type="dxa"/>
          </w:tcPr>
          <w:p w14:paraId="63F8AC85" w14:textId="149A2BDC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12 hrs</w:t>
            </w:r>
          </w:p>
        </w:tc>
        <w:tc>
          <w:tcPr>
            <w:tcW w:w="1370" w:type="dxa"/>
          </w:tcPr>
          <w:p w14:paraId="55FF444E" w14:textId="3B4FE18D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12 hrs</w:t>
            </w:r>
          </w:p>
        </w:tc>
        <w:tc>
          <w:tcPr>
            <w:tcW w:w="1371" w:type="dxa"/>
          </w:tcPr>
          <w:p w14:paraId="3CEC43F2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4EF76C10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04F970CA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63198D" w:rsidRPr="00D279A1" w14:paraId="304F3ADA" w14:textId="77777777" w:rsidTr="00D279A1">
        <w:tc>
          <w:tcPr>
            <w:tcW w:w="1921" w:type="dxa"/>
          </w:tcPr>
          <w:p w14:paraId="72AF4F30" w14:textId="5C5F5A96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 xml:space="preserve">Minister house </w:t>
            </w:r>
          </w:p>
        </w:tc>
        <w:tc>
          <w:tcPr>
            <w:tcW w:w="820" w:type="dxa"/>
          </w:tcPr>
          <w:p w14:paraId="4A7DDDBF" w14:textId="51230FD9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</w:t>
            </w:r>
          </w:p>
        </w:tc>
        <w:tc>
          <w:tcPr>
            <w:tcW w:w="1369" w:type="dxa"/>
          </w:tcPr>
          <w:p w14:paraId="59B0C539" w14:textId="1DAD5B14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6D8AF791" w14:textId="4BA2508B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07486A0B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0018DEEC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552CBCAE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63198D" w:rsidRPr="00D279A1" w14:paraId="32EB5CEE" w14:textId="77777777" w:rsidTr="00D279A1">
        <w:tc>
          <w:tcPr>
            <w:tcW w:w="1921" w:type="dxa"/>
          </w:tcPr>
          <w:p w14:paraId="0212C3EE" w14:textId="12D9B32F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 xml:space="preserve">Ambo clinic </w:t>
            </w:r>
          </w:p>
        </w:tc>
        <w:tc>
          <w:tcPr>
            <w:tcW w:w="820" w:type="dxa"/>
          </w:tcPr>
          <w:p w14:paraId="24F326DA" w14:textId="5BF0C905" w:rsidR="0063198D" w:rsidRPr="00D279A1" w:rsidRDefault="00D279A1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</w:t>
            </w:r>
          </w:p>
        </w:tc>
        <w:tc>
          <w:tcPr>
            <w:tcW w:w="1369" w:type="dxa"/>
          </w:tcPr>
          <w:p w14:paraId="1F26452D" w14:textId="63AF4E10" w:rsidR="0063198D" w:rsidRPr="00D279A1" w:rsidRDefault="00D279A1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12 hrs</w:t>
            </w:r>
          </w:p>
        </w:tc>
        <w:tc>
          <w:tcPr>
            <w:tcW w:w="1370" w:type="dxa"/>
          </w:tcPr>
          <w:p w14:paraId="1A38A0DF" w14:textId="04EF196E" w:rsidR="0063198D" w:rsidRPr="00D279A1" w:rsidRDefault="00D279A1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12 hrs</w:t>
            </w:r>
          </w:p>
        </w:tc>
        <w:tc>
          <w:tcPr>
            <w:tcW w:w="1371" w:type="dxa"/>
          </w:tcPr>
          <w:p w14:paraId="09805678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1B81E9B3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61EF4307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63198D" w:rsidRPr="00D279A1" w14:paraId="03401F6E" w14:textId="77777777" w:rsidTr="00D279A1">
        <w:tc>
          <w:tcPr>
            <w:tcW w:w="1921" w:type="dxa"/>
          </w:tcPr>
          <w:p w14:paraId="35A4B7AF" w14:textId="0F5C91B9" w:rsidR="0063198D" w:rsidRPr="00D279A1" w:rsidRDefault="00D279A1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 xml:space="preserve">Eita clinic </w:t>
            </w:r>
          </w:p>
        </w:tc>
        <w:tc>
          <w:tcPr>
            <w:tcW w:w="820" w:type="dxa"/>
          </w:tcPr>
          <w:p w14:paraId="0B27959C" w14:textId="49E9AAFD" w:rsidR="0063198D" w:rsidRPr="00D279A1" w:rsidRDefault="00D279A1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 xml:space="preserve">1 </w:t>
            </w:r>
          </w:p>
        </w:tc>
        <w:tc>
          <w:tcPr>
            <w:tcW w:w="1369" w:type="dxa"/>
          </w:tcPr>
          <w:p w14:paraId="08A33DC5" w14:textId="2F8F2AB1" w:rsidR="0063198D" w:rsidRPr="00D279A1" w:rsidRDefault="00D279A1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7985559A" w14:textId="0E9F4618" w:rsidR="0063198D" w:rsidRPr="00D279A1" w:rsidRDefault="00D279A1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0B31E724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147CFCAA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19F5BC29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</w:tr>
      <w:tr w:rsidR="0063198D" w:rsidRPr="00D279A1" w14:paraId="1A845611" w14:textId="77777777" w:rsidTr="00D279A1">
        <w:tc>
          <w:tcPr>
            <w:tcW w:w="1921" w:type="dxa"/>
          </w:tcPr>
          <w:p w14:paraId="48C7C9DE" w14:textId="2708047E" w:rsidR="0063198D" w:rsidRPr="00D279A1" w:rsidRDefault="00D279A1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Medical ward (KSON)</w:t>
            </w:r>
          </w:p>
        </w:tc>
        <w:tc>
          <w:tcPr>
            <w:tcW w:w="820" w:type="dxa"/>
          </w:tcPr>
          <w:p w14:paraId="339816FA" w14:textId="79A1221F" w:rsidR="0063198D" w:rsidRPr="00D279A1" w:rsidRDefault="00D279A1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</w:t>
            </w:r>
          </w:p>
        </w:tc>
        <w:tc>
          <w:tcPr>
            <w:tcW w:w="1369" w:type="dxa"/>
          </w:tcPr>
          <w:p w14:paraId="6CB639AD" w14:textId="5E7EB175" w:rsidR="0063198D" w:rsidRPr="00D279A1" w:rsidRDefault="00D279A1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0" w:type="dxa"/>
          </w:tcPr>
          <w:p w14:paraId="25CF9F48" w14:textId="6192F18D" w:rsidR="0063198D" w:rsidRPr="00D279A1" w:rsidRDefault="00D279A1" w:rsidP="00024482">
            <w:pPr>
              <w:pStyle w:val="NoSpacing"/>
              <w:rPr>
                <w:sz w:val="24"/>
                <w:lang w:val="en-GB"/>
              </w:rPr>
            </w:pPr>
            <w:r w:rsidRPr="00D279A1">
              <w:rPr>
                <w:sz w:val="24"/>
                <w:lang w:val="en-GB"/>
              </w:rPr>
              <w:t>24 hrs</w:t>
            </w:r>
          </w:p>
        </w:tc>
        <w:tc>
          <w:tcPr>
            <w:tcW w:w="1371" w:type="dxa"/>
          </w:tcPr>
          <w:p w14:paraId="291E4355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0909D3DF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  <w:tc>
          <w:tcPr>
            <w:tcW w:w="1371" w:type="dxa"/>
          </w:tcPr>
          <w:p w14:paraId="5911CA22" w14:textId="77777777" w:rsidR="0063198D" w:rsidRPr="00D279A1" w:rsidRDefault="0063198D" w:rsidP="00024482">
            <w:pPr>
              <w:pStyle w:val="NoSpacing"/>
              <w:rPr>
                <w:sz w:val="24"/>
                <w:lang w:val="en-GB"/>
              </w:rPr>
            </w:pPr>
          </w:p>
        </w:tc>
      </w:tr>
    </w:tbl>
    <w:p w14:paraId="06D3C1C1" w14:textId="77777777" w:rsidR="00C44890" w:rsidRPr="00742463" w:rsidRDefault="00C44890" w:rsidP="00C44890">
      <w:pPr>
        <w:rPr>
          <w:lang w:val="en-GB"/>
        </w:rPr>
      </w:pPr>
      <w:bookmarkStart w:id="7" w:name="_GoBack"/>
      <w:bookmarkEnd w:id="7"/>
    </w:p>
    <w:sectPr w:rsidR="00C44890" w:rsidRPr="00742463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27703" w14:textId="77777777" w:rsidR="00397B2F" w:rsidRDefault="00397B2F">
      <w:r>
        <w:separator/>
      </w:r>
    </w:p>
  </w:endnote>
  <w:endnote w:type="continuationSeparator" w:id="0">
    <w:p w14:paraId="7151B6D6" w14:textId="77777777" w:rsidR="00397B2F" w:rsidRDefault="00397B2F">
      <w:r>
        <w:continuationSeparator/>
      </w:r>
    </w:p>
  </w:endnote>
  <w:endnote w:type="continuationNotice" w:id="1">
    <w:p w14:paraId="3E774CDF" w14:textId="77777777" w:rsidR="00397B2F" w:rsidRDefault="00397B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D279A1" w:rsidRPr="00D279A1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D279A1" w:rsidRPr="00D279A1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</w:p>
  <w:p w14:paraId="213B5D63" w14:textId="081CBBE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3198D">
      <w:rPr>
        <w:noProof/>
      </w:rPr>
      <w:t>2022-11-21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D497B" w14:textId="77777777" w:rsidR="00397B2F" w:rsidRDefault="00397B2F">
      <w:r>
        <w:separator/>
      </w:r>
    </w:p>
  </w:footnote>
  <w:footnote w:type="continuationSeparator" w:id="0">
    <w:p w14:paraId="00CC284C" w14:textId="77777777" w:rsidR="00397B2F" w:rsidRDefault="00397B2F">
      <w:r>
        <w:continuationSeparator/>
      </w:r>
    </w:p>
  </w:footnote>
  <w:footnote w:type="continuationNotice" w:id="1">
    <w:p w14:paraId="359B3CDC" w14:textId="77777777" w:rsidR="00397B2F" w:rsidRDefault="00397B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516A1" w14:textId="4A8CB1C5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879D5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D84D1E" w:rsidRPr="00D84D1E">
      <w:rPr>
        <w:rStyle w:val="Strong"/>
        <w:rFonts w:asciiTheme="minorHAnsi" w:hAnsiTheme="minorHAnsi" w:cstheme="minorHAnsi"/>
        <w:lang w:val="en-GB"/>
      </w:rPr>
      <w:t>RFQ-M</w:t>
    </w:r>
    <w:r w:rsidR="00414A53">
      <w:rPr>
        <w:rStyle w:val="Strong"/>
        <w:rFonts w:asciiTheme="minorHAnsi" w:hAnsiTheme="minorHAnsi" w:cstheme="minorHAnsi"/>
        <w:lang w:val="en-GB"/>
      </w:rPr>
      <w:t>HMS</w:t>
    </w:r>
    <w:r w:rsidR="00D84D1E" w:rsidRPr="00D84D1E">
      <w:rPr>
        <w:rStyle w:val="Strong"/>
        <w:rFonts w:asciiTheme="minorHAnsi" w:hAnsiTheme="minorHAnsi" w:cstheme="minorHAnsi"/>
        <w:lang w:val="en-GB"/>
      </w:rPr>
      <w:t>-</w:t>
    </w:r>
    <w:r w:rsidR="0048401B">
      <w:rPr>
        <w:rStyle w:val="Strong"/>
        <w:rFonts w:asciiTheme="minorHAnsi" w:hAnsiTheme="minorHAnsi" w:cstheme="minorHAnsi"/>
        <w:lang w:val="en-GB"/>
      </w:rPr>
      <w:t>2203-</w:t>
    </w:r>
    <w:r w:rsidR="00414A53">
      <w:rPr>
        <w:rStyle w:val="Strong"/>
        <w:rFonts w:asciiTheme="minorHAnsi" w:hAnsiTheme="minorHAnsi" w:cstheme="minorHAnsi"/>
        <w:lang w:val="en-GB"/>
      </w:rPr>
      <w:t>2201-2</w:t>
    </w:r>
    <w:r w:rsidR="0048401B">
      <w:rPr>
        <w:rStyle w:val="Strong"/>
        <w:rFonts w:asciiTheme="minorHAnsi" w:hAnsiTheme="minorHAnsi" w:cstheme="minorHAnsi"/>
        <w:lang w:val="en-GB"/>
      </w:rPr>
      <w:t>78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8"/>
  </w:num>
  <w:num w:numId="13">
    <w:abstractNumId w:val="12"/>
  </w:num>
  <w:num w:numId="14">
    <w:abstractNumId w:val="3"/>
  </w:num>
  <w:num w:numId="1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5E"/>
    <w:rsid w:val="00014D56"/>
    <w:rsid w:val="00015552"/>
    <w:rsid w:val="00015D88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B720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4EA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879CB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2E61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4517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56AC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2F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A53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01B"/>
    <w:rsid w:val="00484798"/>
    <w:rsid w:val="00485B53"/>
    <w:rsid w:val="00485C03"/>
    <w:rsid w:val="00486328"/>
    <w:rsid w:val="00487357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98D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2C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463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3EAF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739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1FB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725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0CF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0DC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5183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17870"/>
    <w:rsid w:val="00D20AD1"/>
    <w:rsid w:val="00D22BCE"/>
    <w:rsid w:val="00D23060"/>
    <w:rsid w:val="00D279A1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7F59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D1E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D60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01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C7ECD"/>
    <w:rsid w:val="00ED10DE"/>
    <w:rsid w:val="00ED1288"/>
    <w:rsid w:val="00ED2B34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238F"/>
    <w:rsid w:val="00F835D0"/>
    <w:rsid w:val="00F8437C"/>
    <w:rsid w:val="00F84E3A"/>
    <w:rsid w:val="00F879D5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34F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">
    <w:name w:val="Grid Table 1 Light1"/>
    <w:basedOn w:val="TableNormal"/>
    <w:uiPriority w:val="46"/>
    <w:rsid w:val="003756AC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0B7203"/>
    <w:pPr>
      <w:spacing w:after="120"/>
    </w:pPr>
    <w:rPr>
      <w:rFonts w:ascii="Calibri" w:eastAsiaTheme="minorEastAsia" w:hAnsi="Calibri" w:cstheme="minorBidi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BB5BB5-247D-4D54-8333-FB2B043B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4</Pages>
  <Words>391</Words>
  <Characters>2234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2620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Beneta</cp:lastModifiedBy>
  <cp:revision>2</cp:revision>
  <cp:lastPrinted>2013-10-18T08:32:00Z</cp:lastPrinted>
  <dcterms:created xsi:type="dcterms:W3CDTF">2022-11-21T06:03:00Z</dcterms:created>
  <dcterms:modified xsi:type="dcterms:W3CDTF">2022-11-21T06:03:00Z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